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53" w:rsidRDefault="00B34453" w:rsidP="001E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4540" cy="8812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ая классика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6" t="2033" r="3995"/>
                    <a:stretch/>
                  </pic:blipFill>
                  <pic:spPr bwMode="auto">
                    <a:xfrm>
                      <a:off x="0" y="0"/>
                      <a:ext cx="5852269" cy="882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453" w:rsidRDefault="00B34453" w:rsidP="001E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453" w:rsidRDefault="00B34453" w:rsidP="001E7C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BDB" w:rsidRDefault="00CC5BDB" w:rsidP="001E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делегации на участие в региональном этапе конкурса </w:t>
      </w:r>
      <w:r w:rsidR="00831F9B">
        <w:rPr>
          <w:rFonts w:ascii="Times New Roman" w:hAnsi="Times New Roman" w:cs="Times New Roman"/>
          <w:sz w:val="28"/>
          <w:szCs w:val="28"/>
        </w:rPr>
        <w:t xml:space="preserve">юных </w:t>
      </w:r>
      <w:r>
        <w:rPr>
          <w:rFonts w:ascii="Times New Roman" w:hAnsi="Times New Roman" w:cs="Times New Roman"/>
          <w:sz w:val="28"/>
          <w:szCs w:val="28"/>
        </w:rPr>
        <w:t xml:space="preserve">чтецов « Живая классика – </w:t>
      </w:r>
      <w:r w:rsidR="00831F9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BDB" w:rsidRDefault="00CC5BDB" w:rsidP="001E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Организаторами Конкурса является отдел образования </w:t>
      </w:r>
      <w:r w:rsidR="00831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CC5BDB" w:rsidRDefault="00CC5BDB" w:rsidP="001E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Проведение Конкурса осуществляется Муниципальное образовательное учреждение Дополнительного образования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(далее – МОУ ДО ЦДОД)</w:t>
      </w:r>
    </w:p>
    <w:p w:rsidR="00CC5BDB" w:rsidRDefault="00CC5BDB" w:rsidP="001E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B" w:rsidRPr="00FB1AEE" w:rsidRDefault="00CC5BDB" w:rsidP="00FB1A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EE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CC5BDB" w:rsidRDefault="00CC5BDB" w:rsidP="00CC5B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организационный комитет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Оргкомитет)</w:t>
      </w:r>
    </w:p>
    <w:p w:rsidR="00CC5BDB" w:rsidRDefault="00CC5BDB" w:rsidP="00CC5B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состав жюри</w:t>
      </w:r>
      <w:r w:rsidR="00EC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порядок его работы:</w:t>
      </w: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приём заявок;</w:t>
      </w: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организационное, информационное и консультационное сопровождение Конкурса;</w:t>
      </w: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проведение Конкурса;</w:t>
      </w: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Конкурса;</w:t>
      </w: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участников регионального этапа </w:t>
      </w:r>
      <w:r w:rsidR="00831F9B">
        <w:rPr>
          <w:rFonts w:ascii="Times New Roman" w:hAnsi="Times New Roman" w:cs="Times New Roman"/>
          <w:sz w:val="28"/>
          <w:szCs w:val="28"/>
        </w:rPr>
        <w:t xml:space="preserve"> </w:t>
      </w:r>
      <w:r w:rsidR="00FD2C48" w:rsidRPr="00FD2C48">
        <w:rPr>
          <w:rFonts w:ascii="Times New Roman" w:hAnsi="Times New Roman" w:cs="Times New Roman"/>
          <w:sz w:val="28"/>
          <w:szCs w:val="28"/>
        </w:rPr>
        <w:t xml:space="preserve"> </w:t>
      </w:r>
      <w:r w:rsidR="00FD2C48">
        <w:rPr>
          <w:rFonts w:ascii="Times New Roman" w:hAnsi="Times New Roman" w:cs="Times New Roman"/>
          <w:sz w:val="28"/>
          <w:szCs w:val="28"/>
        </w:rPr>
        <w:t>Всероссийского конкурса юн</w:t>
      </w:r>
      <w:r w:rsidR="0010427C">
        <w:rPr>
          <w:rFonts w:ascii="Times New Roman" w:hAnsi="Times New Roman" w:cs="Times New Roman"/>
          <w:sz w:val="28"/>
          <w:szCs w:val="28"/>
        </w:rPr>
        <w:t>ых чтецов «Живая классика – 201</w:t>
      </w:r>
      <w:r w:rsidR="00831F9B">
        <w:rPr>
          <w:rFonts w:ascii="Times New Roman" w:hAnsi="Times New Roman" w:cs="Times New Roman"/>
          <w:sz w:val="28"/>
          <w:szCs w:val="28"/>
        </w:rPr>
        <w:t>8</w:t>
      </w:r>
      <w:r w:rsidR="00FD2C48">
        <w:rPr>
          <w:rFonts w:ascii="Times New Roman" w:hAnsi="Times New Roman" w:cs="Times New Roman"/>
          <w:sz w:val="28"/>
          <w:szCs w:val="28"/>
        </w:rPr>
        <w:t>»</w:t>
      </w:r>
    </w:p>
    <w:p w:rsidR="00FD2C48" w:rsidRDefault="00FD2C48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Жюри:</w:t>
      </w:r>
    </w:p>
    <w:p w:rsidR="00FD2C48" w:rsidRDefault="00FD2C48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выступлений участников и ведёт протокол Конкурса:</w:t>
      </w:r>
    </w:p>
    <w:p w:rsidR="00FD2C48" w:rsidRDefault="00FD2C48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и призёров Конкурса.</w:t>
      </w:r>
    </w:p>
    <w:p w:rsidR="00FD2C48" w:rsidRPr="00FB1AEE" w:rsidRDefault="00FD2C48" w:rsidP="00FB1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EE">
        <w:rPr>
          <w:rFonts w:ascii="Times New Roman" w:hAnsi="Times New Roman" w:cs="Times New Roman"/>
          <w:b/>
          <w:sz w:val="28"/>
          <w:szCs w:val="28"/>
        </w:rPr>
        <w:t>3.  Участники Конкурса.</w:t>
      </w:r>
    </w:p>
    <w:p w:rsidR="00FD2C48" w:rsidRDefault="00FD2C48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К участию в </w:t>
      </w:r>
      <w:r w:rsidR="00831F9B">
        <w:rPr>
          <w:rFonts w:ascii="Times New Roman" w:hAnsi="Times New Roman" w:cs="Times New Roman"/>
          <w:sz w:val="28"/>
          <w:szCs w:val="28"/>
        </w:rPr>
        <w:t>Конкурсе приглашаются обучающиеся</w:t>
      </w:r>
      <w:r w:rsidR="0010427C">
        <w:rPr>
          <w:rFonts w:ascii="Times New Roman" w:hAnsi="Times New Roman" w:cs="Times New Roman"/>
          <w:sz w:val="28"/>
          <w:szCs w:val="28"/>
        </w:rPr>
        <w:t xml:space="preserve"> </w:t>
      </w:r>
      <w:r w:rsidR="00831F9B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 общего и дополнительного образования Ярославской области.</w:t>
      </w:r>
    </w:p>
    <w:p w:rsidR="00831F9B" w:rsidRDefault="00831F9B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Первый этап конкурса проводится для всех желающих  без предварительного  отбора. Отказ обучающемуся в участии в первом этапе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организации), а также </w:t>
      </w:r>
      <w:r w:rsidR="00712552">
        <w:rPr>
          <w:rFonts w:ascii="Times New Roman" w:hAnsi="Times New Roman" w:cs="Times New Roman"/>
          <w:sz w:val="28"/>
          <w:szCs w:val="28"/>
        </w:rPr>
        <w:t>принудительное привлечение к участию в Конкурсе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54AF" w:rsidRDefault="0071255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D54AF">
        <w:rPr>
          <w:rFonts w:ascii="Times New Roman" w:hAnsi="Times New Roman" w:cs="Times New Roman"/>
          <w:sz w:val="28"/>
          <w:szCs w:val="28"/>
        </w:rPr>
        <w:t>.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2C4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D54AF">
        <w:rPr>
          <w:rFonts w:ascii="Times New Roman" w:hAnsi="Times New Roman" w:cs="Times New Roman"/>
          <w:sz w:val="28"/>
          <w:szCs w:val="28"/>
        </w:rPr>
        <w:t xml:space="preserve"> декламирует на русском языке по памяти либо с использованием печатного текста (использование текста допустимо только на первом этапе) отрывок из </w:t>
      </w:r>
      <w:r w:rsidR="00B01B63">
        <w:rPr>
          <w:rFonts w:ascii="Times New Roman" w:hAnsi="Times New Roman" w:cs="Times New Roman"/>
          <w:sz w:val="28"/>
          <w:szCs w:val="28"/>
        </w:rPr>
        <w:t xml:space="preserve"> </w:t>
      </w:r>
      <w:r w:rsidR="006D54AF">
        <w:rPr>
          <w:rFonts w:ascii="Times New Roman" w:hAnsi="Times New Roman" w:cs="Times New Roman"/>
          <w:sz w:val="28"/>
          <w:szCs w:val="28"/>
        </w:rPr>
        <w:t xml:space="preserve"> прозаического произведения </w:t>
      </w:r>
      <w:r w:rsidR="00B01B63">
        <w:rPr>
          <w:rFonts w:ascii="Times New Roman" w:hAnsi="Times New Roman" w:cs="Times New Roman"/>
          <w:sz w:val="28"/>
          <w:szCs w:val="28"/>
        </w:rPr>
        <w:t xml:space="preserve"> </w:t>
      </w:r>
      <w:r w:rsidR="006D54AF">
        <w:rPr>
          <w:rFonts w:ascii="Times New Roman" w:hAnsi="Times New Roman" w:cs="Times New Roman"/>
          <w:sz w:val="28"/>
          <w:szCs w:val="28"/>
        </w:rPr>
        <w:t>российского или зарубежного автора. Произведение не должно входить в школьную программу по литературе</w:t>
      </w:r>
      <w:r w:rsidR="00B01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B63" w:rsidRPr="006D54AF" w:rsidRDefault="00B01B63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Организаторам Конкурса рекомендуется предлагать участникам на выбор произведения русских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B31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веков, современных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русских писателей, зарубежных авторов, региональных авторов.  Окончательный выбор произведения должен осуществляться  самим участников Конкурса.  </w:t>
      </w:r>
    </w:p>
    <w:p w:rsidR="00FD2C48" w:rsidRDefault="0010427C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4AF">
        <w:rPr>
          <w:rFonts w:ascii="Times New Roman" w:hAnsi="Times New Roman" w:cs="Times New Roman"/>
          <w:sz w:val="28"/>
          <w:szCs w:val="28"/>
        </w:rPr>
        <w:t xml:space="preserve"> </w:t>
      </w:r>
      <w:r w:rsidR="00FD2C48">
        <w:rPr>
          <w:rFonts w:ascii="Times New Roman" w:hAnsi="Times New Roman" w:cs="Times New Roman"/>
          <w:sz w:val="28"/>
          <w:szCs w:val="28"/>
        </w:rPr>
        <w:t xml:space="preserve"> </w:t>
      </w:r>
      <w:r w:rsidRPr="006D54AF">
        <w:rPr>
          <w:rFonts w:ascii="Times New Roman" w:hAnsi="Times New Roman" w:cs="Times New Roman"/>
          <w:sz w:val="28"/>
          <w:szCs w:val="28"/>
        </w:rPr>
        <w:t xml:space="preserve"> </w:t>
      </w:r>
      <w:r w:rsidR="00B01B63">
        <w:rPr>
          <w:rFonts w:ascii="Times New Roman" w:hAnsi="Times New Roman" w:cs="Times New Roman"/>
          <w:sz w:val="28"/>
          <w:szCs w:val="28"/>
        </w:rPr>
        <w:t>3.5</w:t>
      </w:r>
      <w:r w:rsidR="00776D2C">
        <w:rPr>
          <w:rFonts w:ascii="Times New Roman" w:hAnsi="Times New Roman" w:cs="Times New Roman"/>
          <w:sz w:val="28"/>
          <w:szCs w:val="28"/>
        </w:rPr>
        <w:t xml:space="preserve">. Продолжительность выступления каждого участника </w:t>
      </w:r>
      <w:r w:rsidR="00B01B63">
        <w:rPr>
          <w:rFonts w:ascii="Times New Roman" w:hAnsi="Times New Roman" w:cs="Times New Roman"/>
          <w:sz w:val="28"/>
          <w:szCs w:val="28"/>
        </w:rPr>
        <w:t xml:space="preserve">от 2 до 5 минут. Превышение регламента не допускается.   </w:t>
      </w:r>
      <w:r w:rsidR="00776D2C">
        <w:rPr>
          <w:rFonts w:ascii="Times New Roman" w:hAnsi="Times New Roman" w:cs="Times New Roman"/>
          <w:sz w:val="28"/>
          <w:szCs w:val="28"/>
        </w:rPr>
        <w:t xml:space="preserve"> Во время выступления могут быть использованы музыкальное со</w:t>
      </w:r>
      <w:r w:rsidR="00B01B63">
        <w:rPr>
          <w:rFonts w:ascii="Times New Roman" w:hAnsi="Times New Roman" w:cs="Times New Roman"/>
          <w:sz w:val="28"/>
          <w:szCs w:val="28"/>
        </w:rPr>
        <w:t xml:space="preserve">провождение, декорации, костюмы, но их использование не учитывается при выставлении баллов за выступление и не является рекомендацией или преимуществом. </w:t>
      </w:r>
      <w:r w:rsidR="00776D2C">
        <w:rPr>
          <w:rFonts w:ascii="Times New Roman" w:hAnsi="Times New Roman" w:cs="Times New Roman"/>
          <w:sz w:val="28"/>
          <w:szCs w:val="28"/>
        </w:rPr>
        <w:t xml:space="preserve"> Участник Конкурса выступает самостоятельно, не может использовать во время выступления помощь других лиц и не имеет права использовать запись голоса. </w:t>
      </w:r>
    </w:p>
    <w:p w:rsidR="00776D2C" w:rsidRDefault="00B01B63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76D2C">
        <w:rPr>
          <w:rFonts w:ascii="Times New Roman" w:hAnsi="Times New Roman" w:cs="Times New Roman"/>
          <w:sz w:val="28"/>
          <w:szCs w:val="28"/>
        </w:rPr>
        <w:t>. Выступления участников Конкурса оцениваются по десятибалльной системе по следующим критериям:</w:t>
      </w:r>
    </w:p>
    <w:p w:rsidR="00776D2C" w:rsidRDefault="00776D2C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текста произведения</w:t>
      </w:r>
      <w:r w:rsidR="00734E74">
        <w:rPr>
          <w:rFonts w:ascii="Times New Roman" w:hAnsi="Times New Roman" w:cs="Times New Roman"/>
          <w:sz w:val="28"/>
          <w:szCs w:val="28"/>
        </w:rPr>
        <w:t>: органичность выбранного произведения исполнителю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D2C" w:rsidRDefault="00776D2C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грамотная речь;</w:t>
      </w:r>
    </w:p>
    <w:p w:rsidR="00776D2C" w:rsidRDefault="00776D2C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 исполнения</w:t>
      </w:r>
      <w:r w:rsidR="00734E74">
        <w:rPr>
          <w:rFonts w:ascii="Times New Roman" w:hAnsi="Times New Roman" w:cs="Times New Roman"/>
          <w:sz w:val="28"/>
          <w:szCs w:val="28"/>
        </w:rPr>
        <w:t>: способность оказывать эстетическое, интеллектуальное эмоциональное воздействие на зрителя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D2C" w:rsidRDefault="00776D2C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проникновения в образную систему и смысловую структуру текста</w:t>
      </w:r>
    </w:p>
    <w:p w:rsidR="00776D2C" w:rsidRDefault="00B01B63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2C" w:rsidRPr="00FB1AEE" w:rsidRDefault="00776D2C" w:rsidP="00FB1AE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EE">
        <w:rPr>
          <w:rFonts w:ascii="Times New Roman" w:hAnsi="Times New Roman" w:cs="Times New Roman"/>
          <w:b/>
          <w:sz w:val="28"/>
          <w:szCs w:val="28"/>
        </w:rPr>
        <w:t>Сроки, порядок и условия проведения Конкурса.</w:t>
      </w:r>
    </w:p>
    <w:p w:rsidR="00776D2C" w:rsidRDefault="00776D2C" w:rsidP="00776D2C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три этапа. Первый этап про</w:t>
      </w:r>
      <w:r w:rsidR="006D53B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дится на уровне образовательных организаций, второй – на уровне муниципальных образований, третий – на уровне области.</w:t>
      </w:r>
    </w:p>
    <w:p w:rsidR="006D53BA" w:rsidRPr="007F5A77" w:rsidRDefault="006D53BA" w:rsidP="00776D2C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Конкурса – на уровне образовательной  организации с </w:t>
      </w:r>
      <w:r w:rsidR="007F5A77">
        <w:rPr>
          <w:rFonts w:ascii="Times New Roman" w:hAnsi="Times New Roman" w:cs="Times New Roman"/>
          <w:b/>
          <w:sz w:val="28"/>
          <w:szCs w:val="28"/>
        </w:rPr>
        <w:t>01 февраля по 28 февраля  2018</w:t>
      </w:r>
      <w:r w:rsidRPr="006D53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5A77" w:rsidRDefault="007F5A77" w:rsidP="007F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участие в конкурсе является регистрация на официальном сайте Конкурса </w:t>
      </w:r>
      <w:hyperlink r:id="rId9" w:history="1">
        <w:r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5A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Pr="007F5A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5A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 Конкурса может зарегистрироваться только от одной образовательной организации. Регистрацию на сайте должны пройти как ответственные за проведение Конкурса в образовательной организации, так и сами  участники.</w:t>
      </w:r>
    </w:p>
    <w:p w:rsidR="007F5A77" w:rsidRPr="009120A7" w:rsidRDefault="007F5A77" w:rsidP="007F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заявки (через регистрацию на сайте) на участие в Конкурса – до </w:t>
      </w:r>
      <w:r w:rsidRPr="007F5A77">
        <w:rPr>
          <w:rFonts w:ascii="Times New Roman" w:hAnsi="Times New Roman" w:cs="Times New Roman"/>
          <w:b/>
          <w:sz w:val="28"/>
          <w:szCs w:val="28"/>
        </w:rPr>
        <w:t>25 января 2018 года</w:t>
      </w:r>
      <w:proofErr w:type="gramStart"/>
      <w:r w:rsidR="0049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42A">
        <w:rPr>
          <w:rFonts w:ascii="Times New Roman" w:hAnsi="Times New Roman" w:cs="Times New Roman"/>
          <w:sz w:val="28"/>
          <w:szCs w:val="28"/>
        </w:rPr>
        <w:t xml:space="preserve"> Для получения оперативной информации о ходе проведения Конкурса участникам также рекомендуется </w:t>
      </w:r>
      <w:r w:rsidR="009120A7">
        <w:rPr>
          <w:rFonts w:ascii="Times New Roman" w:hAnsi="Times New Roman" w:cs="Times New Roman"/>
          <w:sz w:val="28"/>
          <w:szCs w:val="28"/>
        </w:rPr>
        <w:t xml:space="preserve">зарегистрироваться в официальном сообществе Конкурса </w:t>
      </w:r>
      <w:hyperlink r:id="rId10" w:history="1"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</w:t>
        </w:r>
        <w:r w:rsidR="009120A7" w:rsidRPr="009120A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120A7"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readers</w:t>
        </w:r>
      </w:hyperlink>
      <w:r w:rsidR="009120A7" w:rsidRPr="0091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A7" w:rsidRDefault="009120A7" w:rsidP="007F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проведение Конкурса в образовательной организации может быть только один представитель данной образовательной организации.</w:t>
      </w:r>
    </w:p>
    <w:p w:rsidR="009120A7" w:rsidRDefault="009120A7" w:rsidP="007F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образовательная организация может принять решение о делении участников на возрастные группы по собственному усмотрению</w:t>
      </w:r>
      <w:r w:rsidR="008142B1">
        <w:rPr>
          <w:rFonts w:ascii="Times New Roman" w:hAnsi="Times New Roman" w:cs="Times New Roman"/>
          <w:sz w:val="28"/>
          <w:szCs w:val="28"/>
        </w:rPr>
        <w:t xml:space="preserve">. Деление на </w:t>
      </w:r>
      <w:r w:rsidR="008142B1">
        <w:rPr>
          <w:rFonts w:ascii="Times New Roman" w:hAnsi="Times New Roman" w:cs="Times New Roman"/>
          <w:sz w:val="28"/>
          <w:szCs w:val="28"/>
        </w:rPr>
        <w:lastRenderedPageBreak/>
        <w:t>возрастные группы на первом этапе не является обязательным условием Конкурса.</w:t>
      </w:r>
    </w:p>
    <w:p w:rsidR="009120A7" w:rsidRPr="009120A7" w:rsidRDefault="009120A7" w:rsidP="007F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проведении первого этапа должны быть размещены на странице образовательной организации на сайте </w:t>
      </w:r>
      <w:hyperlink r:id="rId11" w:history="1">
        <w:r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5A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Pr="007F5A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1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не позднее </w:t>
      </w:r>
      <w:r w:rsidRPr="009120A7">
        <w:rPr>
          <w:rFonts w:ascii="Times New Roman" w:hAnsi="Times New Roman" w:cs="Times New Roman"/>
          <w:b/>
          <w:sz w:val="28"/>
          <w:szCs w:val="28"/>
        </w:rPr>
        <w:t>28 февраля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противном случае победители</w:t>
      </w:r>
      <w:r w:rsidR="008142B1">
        <w:rPr>
          <w:rFonts w:ascii="Times New Roman" w:hAnsi="Times New Roman" w:cs="Times New Roman"/>
          <w:sz w:val="28"/>
          <w:szCs w:val="28"/>
        </w:rPr>
        <w:t xml:space="preserve"> первого этапа Конкурса не будут допущены к участию во втором муниципальном этапе Конкурса. Фотографии размещаются на сайте по желанию ответственного проведение первого этапа в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BA" w:rsidRPr="00CB4B46" w:rsidRDefault="006D53BA" w:rsidP="00776D2C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– муниципальный этап. Дата проведения   </w:t>
      </w:r>
      <w:r w:rsidR="00C110B8">
        <w:rPr>
          <w:rFonts w:ascii="Times New Roman" w:hAnsi="Times New Roman" w:cs="Times New Roman"/>
          <w:b/>
          <w:sz w:val="28"/>
          <w:szCs w:val="28"/>
        </w:rPr>
        <w:t>15</w:t>
      </w:r>
      <w:r w:rsidR="008142B1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 w:rsidRPr="006D53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4B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4B46">
        <w:rPr>
          <w:rFonts w:ascii="Times New Roman" w:hAnsi="Times New Roman" w:cs="Times New Roman"/>
          <w:sz w:val="28"/>
          <w:szCs w:val="28"/>
        </w:rPr>
        <w:t xml:space="preserve">Приём заявок </w:t>
      </w:r>
      <w:r w:rsidR="008142B1">
        <w:rPr>
          <w:rFonts w:ascii="Times New Roman" w:hAnsi="Times New Roman" w:cs="Times New Roman"/>
          <w:b/>
          <w:sz w:val="28"/>
          <w:szCs w:val="28"/>
        </w:rPr>
        <w:t>до 12 марта 2018</w:t>
      </w:r>
      <w:r w:rsidR="00CB4B46">
        <w:rPr>
          <w:rFonts w:ascii="Times New Roman" w:hAnsi="Times New Roman" w:cs="Times New Roman"/>
          <w:b/>
          <w:sz w:val="28"/>
          <w:szCs w:val="28"/>
        </w:rPr>
        <w:t>.</w:t>
      </w:r>
      <w:r w:rsidR="0081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B1">
        <w:rPr>
          <w:rFonts w:ascii="Times New Roman" w:hAnsi="Times New Roman" w:cs="Times New Roman"/>
          <w:sz w:val="28"/>
          <w:szCs w:val="28"/>
        </w:rPr>
        <w:t>Муниципальный этап проводится среди победителей первого этапа в одной возрастной категории 5-11 классы. От одной образовательной организации в муниципальном этапе могут принять участие не более трёх участников.</w:t>
      </w:r>
    </w:p>
    <w:p w:rsidR="00CB4B46" w:rsidRDefault="006D53BA" w:rsidP="00776D2C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3BA">
        <w:rPr>
          <w:rFonts w:ascii="Times New Roman" w:hAnsi="Times New Roman" w:cs="Times New Roman"/>
          <w:sz w:val="28"/>
          <w:szCs w:val="28"/>
        </w:rPr>
        <w:t xml:space="preserve">Третий этап </w:t>
      </w:r>
      <w:r>
        <w:rPr>
          <w:rFonts w:ascii="Times New Roman" w:hAnsi="Times New Roman" w:cs="Times New Roman"/>
          <w:sz w:val="28"/>
          <w:szCs w:val="28"/>
        </w:rPr>
        <w:t xml:space="preserve"> Конкурса – областной. Дата прове</w:t>
      </w:r>
      <w:r w:rsidR="00CB4B46">
        <w:rPr>
          <w:rFonts w:ascii="Times New Roman" w:hAnsi="Times New Roman" w:cs="Times New Roman"/>
          <w:sz w:val="28"/>
          <w:szCs w:val="28"/>
        </w:rPr>
        <w:t>ден</w:t>
      </w:r>
      <w:r w:rsidR="00734E74">
        <w:rPr>
          <w:rFonts w:ascii="Times New Roman" w:hAnsi="Times New Roman" w:cs="Times New Roman"/>
          <w:sz w:val="28"/>
          <w:szCs w:val="28"/>
        </w:rPr>
        <w:t xml:space="preserve">ия </w:t>
      </w:r>
      <w:r w:rsidR="00CB4B46">
        <w:rPr>
          <w:rFonts w:ascii="Times New Roman" w:hAnsi="Times New Roman" w:cs="Times New Roman"/>
          <w:sz w:val="28"/>
          <w:szCs w:val="28"/>
        </w:rPr>
        <w:t xml:space="preserve"> </w:t>
      </w:r>
      <w:r w:rsidR="00DC16C6">
        <w:rPr>
          <w:rFonts w:ascii="Times New Roman" w:hAnsi="Times New Roman" w:cs="Times New Roman"/>
          <w:b/>
          <w:sz w:val="28"/>
          <w:szCs w:val="28"/>
        </w:rPr>
        <w:t>5 апреля 2018</w:t>
      </w:r>
      <w:r w:rsidR="00CB4B46" w:rsidRPr="00CB4B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4B46">
        <w:rPr>
          <w:rFonts w:ascii="Times New Roman" w:hAnsi="Times New Roman" w:cs="Times New Roman"/>
          <w:b/>
          <w:sz w:val="28"/>
          <w:szCs w:val="28"/>
        </w:rPr>
        <w:t>.</w:t>
      </w:r>
    </w:p>
    <w:p w:rsidR="00CB4B46" w:rsidRDefault="00CB4B46" w:rsidP="00FB1AE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награждений.</w:t>
      </w:r>
    </w:p>
    <w:p w:rsidR="006D53BA" w:rsidRDefault="00CB4B46" w:rsidP="00CB4B4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B46">
        <w:rPr>
          <w:rFonts w:ascii="Times New Roman" w:hAnsi="Times New Roman" w:cs="Times New Roman"/>
          <w:sz w:val="28"/>
          <w:szCs w:val="28"/>
        </w:rPr>
        <w:t xml:space="preserve"> Итоги Конкурса оформляются протоколом 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DC16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CB4B46" w:rsidRDefault="00CB4B46" w:rsidP="00CB4B4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получает свидетельство участника.</w:t>
      </w:r>
    </w:p>
    <w:p w:rsidR="00CB4B46" w:rsidRDefault="00CB4B46" w:rsidP="00CB4B4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второго этапа Конкурса считаются три участника набравшие наибольшее количество баллов. Они становятся участникам областного этапа.</w:t>
      </w:r>
    </w:p>
    <w:p w:rsidR="00CB4B46" w:rsidRPr="00FB1AEE" w:rsidRDefault="00CB4B46" w:rsidP="00FB1AE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EE">
        <w:rPr>
          <w:rFonts w:ascii="Times New Roman" w:hAnsi="Times New Roman" w:cs="Times New Roman"/>
          <w:b/>
          <w:sz w:val="28"/>
          <w:szCs w:val="28"/>
        </w:rPr>
        <w:t>Порядок финансирования</w:t>
      </w:r>
    </w:p>
    <w:p w:rsidR="00CB4B46" w:rsidRDefault="00CB4B46" w:rsidP="00CB4B4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организационных расходов по подготовке и проведению муниципального этапа Конкурса осуществляется за счет средств </w:t>
      </w:r>
      <w:r w:rsidR="00A10760">
        <w:rPr>
          <w:rFonts w:ascii="Times New Roman" w:hAnsi="Times New Roman" w:cs="Times New Roman"/>
          <w:sz w:val="28"/>
          <w:szCs w:val="28"/>
        </w:rPr>
        <w:t>МОУ ДО ЦДОД.</w:t>
      </w:r>
    </w:p>
    <w:p w:rsidR="00A10760" w:rsidRPr="00DC16C6" w:rsidRDefault="00DC16C6" w:rsidP="00DC16C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46" w:rsidRPr="00CB4B46" w:rsidRDefault="00CB4B46" w:rsidP="00CB4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16C" w:rsidRPr="00DE2053" w:rsidRDefault="0024116C" w:rsidP="0024116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F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E7006" w:rsidRDefault="00FE7006" w:rsidP="00F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конкурсе юных чтецов «Живая классика»</w:t>
      </w: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Учреждения________________________</w:t>
      </w: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1933"/>
        <w:gridCol w:w="1319"/>
        <w:gridCol w:w="1132"/>
        <w:gridCol w:w="1329"/>
        <w:gridCol w:w="1680"/>
        <w:gridCol w:w="1644"/>
      </w:tblGrid>
      <w:tr w:rsidR="00FE7006" w:rsidRPr="00FE7006" w:rsidTr="00FE7006">
        <w:tc>
          <w:tcPr>
            <w:tcW w:w="534" w:type="dxa"/>
          </w:tcPr>
          <w:p w:rsidR="00FE7006" w:rsidRPr="00FE7006" w:rsidRDefault="00FE7006" w:rsidP="00CC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</w:tcPr>
          <w:p w:rsidR="00FE7006" w:rsidRPr="00FE7006" w:rsidRDefault="00FE7006" w:rsidP="00CC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319" w:type="dxa"/>
          </w:tcPr>
          <w:p w:rsidR="00FE7006" w:rsidRPr="00FE7006" w:rsidRDefault="00FE7006" w:rsidP="00CC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06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132" w:type="dxa"/>
          </w:tcPr>
          <w:p w:rsidR="00FE7006" w:rsidRPr="00FE7006" w:rsidRDefault="00FE7006" w:rsidP="00CC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29" w:type="dxa"/>
          </w:tcPr>
          <w:p w:rsidR="00FE7006" w:rsidRPr="00FE7006" w:rsidRDefault="00FE7006" w:rsidP="00CC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0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proofErr w:type="gramStart"/>
            <w:r w:rsidRPr="00FE70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7006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телефон</w:t>
            </w:r>
          </w:p>
        </w:tc>
        <w:tc>
          <w:tcPr>
            <w:tcW w:w="1680" w:type="dxa"/>
          </w:tcPr>
          <w:p w:rsidR="00FE7006" w:rsidRPr="00FE7006" w:rsidRDefault="00FE7006" w:rsidP="00CC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06">
              <w:rPr>
                <w:rFonts w:ascii="Times New Roman" w:hAnsi="Times New Roman" w:cs="Times New Roman"/>
                <w:sz w:val="24"/>
                <w:szCs w:val="24"/>
              </w:rPr>
              <w:t>Исполняемое произведение, автор.</w:t>
            </w:r>
          </w:p>
        </w:tc>
        <w:tc>
          <w:tcPr>
            <w:tcW w:w="1644" w:type="dxa"/>
          </w:tcPr>
          <w:p w:rsidR="00FE7006" w:rsidRPr="00FE7006" w:rsidRDefault="00FE7006" w:rsidP="00CC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06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</w:tr>
      <w:tr w:rsidR="00FE7006" w:rsidTr="00FE7006">
        <w:tc>
          <w:tcPr>
            <w:tcW w:w="534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3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06" w:rsidTr="00FE7006">
        <w:tc>
          <w:tcPr>
            <w:tcW w:w="534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3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06" w:rsidTr="00FE7006">
        <w:tc>
          <w:tcPr>
            <w:tcW w:w="534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3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E7006" w:rsidRDefault="00FE7006" w:rsidP="00CC5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заявки: фамилия, имя, отчество (полностью), контактный телефон</w:t>
      </w: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Учреждения, подпись, расшифровка подписи, печать.</w:t>
      </w:r>
    </w:p>
    <w:p w:rsidR="00FE700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«_____»_____________2018</w:t>
      </w:r>
      <w:r w:rsidR="00FE70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4F3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F596D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F596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96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96D" w:rsidRPr="00AF596D" w:rsidRDefault="00DC16C6" w:rsidP="00AF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596D" w:rsidRPr="00AB3AE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596D" w:rsidRPr="00AB3AED" w:rsidSect="00002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F2" w:rsidRDefault="004B45F2" w:rsidP="0010427C">
      <w:pPr>
        <w:spacing w:after="0" w:line="240" w:lineRule="auto"/>
      </w:pPr>
      <w:r>
        <w:separator/>
      </w:r>
    </w:p>
  </w:endnote>
  <w:endnote w:type="continuationSeparator" w:id="0">
    <w:p w:rsidR="004B45F2" w:rsidRDefault="004B45F2" w:rsidP="0010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F2" w:rsidRDefault="004B45F2" w:rsidP="0010427C">
      <w:pPr>
        <w:spacing w:after="0" w:line="240" w:lineRule="auto"/>
      </w:pPr>
      <w:r>
        <w:separator/>
      </w:r>
    </w:p>
  </w:footnote>
  <w:footnote w:type="continuationSeparator" w:id="0">
    <w:p w:rsidR="004B45F2" w:rsidRDefault="004B45F2" w:rsidP="0010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866"/>
    <w:multiLevelType w:val="hybridMultilevel"/>
    <w:tmpl w:val="8C80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CD22EE"/>
    <w:multiLevelType w:val="multilevel"/>
    <w:tmpl w:val="C81212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335256"/>
    <w:multiLevelType w:val="multilevel"/>
    <w:tmpl w:val="E492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D604E"/>
    <w:multiLevelType w:val="multilevel"/>
    <w:tmpl w:val="AA4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F5A9C"/>
    <w:multiLevelType w:val="multilevel"/>
    <w:tmpl w:val="2412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CB5FC9"/>
    <w:multiLevelType w:val="multilevel"/>
    <w:tmpl w:val="FAD0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C"/>
    <w:rsid w:val="000024F3"/>
    <w:rsid w:val="000B3864"/>
    <w:rsid w:val="000D2D63"/>
    <w:rsid w:val="0010427C"/>
    <w:rsid w:val="00122F86"/>
    <w:rsid w:val="00124162"/>
    <w:rsid w:val="001C705D"/>
    <w:rsid w:val="001E0DA9"/>
    <w:rsid w:val="001E7C85"/>
    <w:rsid w:val="001F29A5"/>
    <w:rsid w:val="00215085"/>
    <w:rsid w:val="0024116C"/>
    <w:rsid w:val="002B3193"/>
    <w:rsid w:val="00307848"/>
    <w:rsid w:val="004267EB"/>
    <w:rsid w:val="0043549A"/>
    <w:rsid w:val="0049742A"/>
    <w:rsid w:val="004B45F2"/>
    <w:rsid w:val="004F6AD7"/>
    <w:rsid w:val="00560BFC"/>
    <w:rsid w:val="0066683A"/>
    <w:rsid w:val="006D53BA"/>
    <w:rsid w:val="006D54AF"/>
    <w:rsid w:val="00712552"/>
    <w:rsid w:val="00734E74"/>
    <w:rsid w:val="00776D2C"/>
    <w:rsid w:val="007F5A77"/>
    <w:rsid w:val="008142B1"/>
    <w:rsid w:val="00831F9B"/>
    <w:rsid w:val="0083447A"/>
    <w:rsid w:val="008D5688"/>
    <w:rsid w:val="008E1890"/>
    <w:rsid w:val="008E7C76"/>
    <w:rsid w:val="009120A7"/>
    <w:rsid w:val="0097216F"/>
    <w:rsid w:val="0098546D"/>
    <w:rsid w:val="00A10760"/>
    <w:rsid w:val="00A36D6A"/>
    <w:rsid w:val="00AB3AED"/>
    <w:rsid w:val="00AD6BA1"/>
    <w:rsid w:val="00AF596D"/>
    <w:rsid w:val="00B01B63"/>
    <w:rsid w:val="00B34453"/>
    <w:rsid w:val="00C110B8"/>
    <w:rsid w:val="00CB4B46"/>
    <w:rsid w:val="00CC5BDB"/>
    <w:rsid w:val="00D57E91"/>
    <w:rsid w:val="00D61F09"/>
    <w:rsid w:val="00D85A4B"/>
    <w:rsid w:val="00D87719"/>
    <w:rsid w:val="00DB46A1"/>
    <w:rsid w:val="00DC16C6"/>
    <w:rsid w:val="00EC3855"/>
    <w:rsid w:val="00ED4A64"/>
    <w:rsid w:val="00F273A8"/>
    <w:rsid w:val="00FB1AEE"/>
    <w:rsid w:val="00FD2C48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EB"/>
    <w:pPr>
      <w:ind w:left="720"/>
      <w:contextualSpacing/>
    </w:pPr>
  </w:style>
  <w:style w:type="paragraph" w:customStyle="1" w:styleId="1">
    <w:name w:val="Обычный1"/>
    <w:rsid w:val="0024116C"/>
    <w:pPr>
      <w:spacing w:after="0"/>
    </w:pPr>
    <w:rPr>
      <w:rFonts w:ascii="Arial" w:eastAsia="Arial" w:hAnsi="Arial" w:cs="Arial"/>
      <w:color w:val="000000"/>
    </w:rPr>
  </w:style>
  <w:style w:type="character" w:styleId="a4">
    <w:name w:val="Hyperlink"/>
    <w:basedOn w:val="a0"/>
    <w:uiPriority w:val="99"/>
    <w:unhideWhenUsed/>
    <w:rsid w:val="002411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7C"/>
  </w:style>
  <w:style w:type="paragraph" w:styleId="a7">
    <w:name w:val="footer"/>
    <w:basedOn w:val="a"/>
    <w:link w:val="a8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27C"/>
  </w:style>
  <w:style w:type="table" w:styleId="a9">
    <w:name w:val="Table Grid"/>
    <w:basedOn w:val="a1"/>
    <w:uiPriority w:val="59"/>
    <w:rsid w:val="00FE7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A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F59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EB"/>
    <w:pPr>
      <w:ind w:left="720"/>
      <w:contextualSpacing/>
    </w:pPr>
  </w:style>
  <w:style w:type="paragraph" w:customStyle="1" w:styleId="1">
    <w:name w:val="Обычный1"/>
    <w:rsid w:val="0024116C"/>
    <w:pPr>
      <w:spacing w:after="0"/>
    </w:pPr>
    <w:rPr>
      <w:rFonts w:ascii="Arial" w:eastAsia="Arial" w:hAnsi="Arial" w:cs="Arial"/>
      <w:color w:val="000000"/>
    </w:rPr>
  </w:style>
  <w:style w:type="character" w:styleId="a4">
    <w:name w:val="Hyperlink"/>
    <w:basedOn w:val="a0"/>
    <w:uiPriority w:val="99"/>
    <w:unhideWhenUsed/>
    <w:rsid w:val="002411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7C"/>
  </w:style>
  <w:style w:type="paragraph" w:styleId="a7">
    <w:name w:val="footer"/>
    <w:basedOn w:val="a"/>
    <w:link w:val="a8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27C"/>
  </w:style>
  <w:style w:type="table" w:styleId="a9">
    <w:name w:val="Table Grid"/>
    <w:basedOn w:val="a1"/>
    <w:uiPriority w:val="59"/>
    <w:rsid w:val="00FE7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A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F59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young_rea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2018-01-09T12:29:00Z</cp:lastPrinted>
  <dcterms:created xsi:type="dcterms:W3CDTF">2018-01-10T06:16:00Z</dcterms:created>
  <dcterms:modified xsi:type="dcterms:W3CDTF">2018-01-10T06:16:00Z</dcterms:modified>
</cp:coreProperties>
</file>